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Omicron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alphabet,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&lt;inaudible&gt;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epitope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&lt;inaudible&gt;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&lt;inaudible&gt;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dysmorphic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&lt;inaudible&gt;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Botswana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Omicron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&lt;inaudible&gt;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Biointech,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psoriasis.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psoriasis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psoriasis.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psoriasis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Southwestern.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malfeasance,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nauseated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dewormer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troponin.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pneumococcal,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troponin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inconsequential.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EKG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troponin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trivial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troponin.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inconsequential.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lipophilic.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skeletal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nanoparticles.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eloquently.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ExOSPHLrbK7djG8RM_5uMjGwkpFM_v-ee0y8Y16PIuDlP7ZHDeV-lHBAJPLYu3h9b3TdTM_l2_Yldgpsm3AOTWnQnII?loadFrom=DocumentDeeplink&amp;ts=199.43" TargetMode="External" /><Relationship Id="rId11" Type="http://schemas.openxmlformats.org/officeDocument/2006/relationships/hyperlink" Target="https://www.temi.com/editor/t/ExOSPHLrbK7djG8RM_5uMjGwkpFM_v-ee0y8Y16PIuDlP7ZHDeV-lHBAJPLYu3h9b3TdTM_l2_Yldgpsm3AOTWnQnII?loadFrom=DocumentDeeplink&amp;ts=253.89" TargetMode="External" /><Relationship Id="rId12" Type="http://schemas.openxmlformats.org/officeDocument/2006/relationships/hyperlink" Target="https://www.temi.com/editor/t/ExOSPHLrbK7djG8RM_5uMjGwkpFM_v-ee0y8Y16PIuDlP7ZHDeV-lHBAJPLYu3h9b3TdTM_l2_Yldgpsm3AOTWnQnII?loadFrom=DocumentDeeplink&amp;ts=256.61" TargetMode="External" /><Relationship Id="rId13" Type="http://schemas.openxmlformats.org/officeDocument/2006/relationships/hyperlink" Target="https://www.temi.com/editor/t/ExOSPHLrbK7djG8RM_5uMjGwkpFM_v-ee0y8Y16PIuDlP7ZHDeV-lHBAJPLYu3h9b3TdTM_l2_Yldgpsm3AOTWnQnII?loadFrom=DocumentDeeplink&amp;ts=317.96" TargetMode="External" /><Relationship Id="rId14" Type="http://schemas.openxmlformats.org/officeDocument/2006/relationships/hyperlink" Target="https://www.temi.com/editor/t/ExOSPHLrbK7djG8RM_5uMjGwkpFM_v-ee0y8Y16PIuDlP7ZHDeV-lHBAJPLYu3h9b3TdTM_l2_Yldgpsm3AOTWnQnII?loadFrom=DocumentDeeplink&amp;ts=358.38" TargetMode="External" /><Relationship Id="rId15" Type="http://schemas.openxmlformats.org/officeDocument/2006/relationships/hyperlink" Target="https://www.temi.com/editor/t/ExOSPHLrbK7djG8RM_5uMjGwkpFM_v-ee0y8Y16PIuDlP7ZHDeV-lHBAJPLYu3h9b3TdTM_l2_Yldgpsm3AOTWnQnII?loadFrom=DocumentDeeplink&amp;ts=409.8" TargetMode="External" /><Relationship Id="rId16" Type="http://schemas.openxmlformats.org/officeDocument/2006/relationships/hyperlink" Target="https://www.temi.com/editor/t/ExOSPHLrbK7djG8RM_5uMjGwkpFM_v-ee0y8Y16PIuDlP7ZHDeV-lHBAJPLYu3h9b3TdTM_l2_Yldgpsm3AOTWnQnII?loadFrom=DocumentDeeplink&amp;ts=455.58" TargetMode="External" /><Relationship Id="rId17" Type="http://schemas.openxmlformats.org/officeDocument/2006/relationships/hyperlink" Target="https://www.temi.com/editor/t/ExOSPHLrbK7djG8RM_5uMjGwkpFM_v-ee0y8Y16PIuDlP7ZHDeV-lHBAJPLYu3h9b3TdTM_l2_Yldgpsm3AOTWnQnII?loadFrom=DocumentDeeplink&amp;ts=515.05" TargetMode="External" /><Relationship Id="rId18" Type="http://schemas.openxmlformats.org/officeDocument/2006/relationships/hyperlink" Target="https://www.temi.com/editor/t/ExOSPHLrbK7djG8RM_5uMjGwkpFM_v-ee0y8Y16PIuDlP7ZHDeV-lHBAJPLYu3h9b3TdTM_l2_Yldgpsm3AOTWnQnII?loadFrom=DocumentDeeplink&amp;ts=520.46" TargetMode="External" /><Relationship Id="rId19" Type="http://schemas.openxmlformats.org/officeDocument/2006/relationships/hyperlink" Target="https://www.temi.com/editor/t/ExOSPHLrbK7djG8RM_5uMjGwkpFM_v-ee0y8Y16PIuDlP7ZHDeV-lHBAJPLYu3h9b3TdTM_l2_Yldgpsm3AOTWnQnII?loadFrom=DocumentDeeplink&amp;ts=579.2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ExOSPHLrbK7djG8RM_5uMjGwkpFM_v-ee0y8Y16PIuDlP7ZHDeV-lHBAJPLYu3h9b3TdTM_l2_Yldgpsm3AOTWnQnII?loadFrom=DocumentDeeplink&amp;ts=650.06" TargetMode="External" /><Relationship Id="rId21" Type="http://schemas.openxmlformats.org/officeDocument/2006/relationships/hyperlink" Target="https://www.temi.com/editor/t/ExOSPHLrbK7djG8RM_5uMjGwkpFM_v-ee0y8Y16PIuDlP7ZHDeV-lHBAJPLYu3h9b3TdTM_l2_Yldgpsm3AOTWnQnII?loadFrom=DocumentDeeplink&amp;ts=651.27" TargetMode="External" /><Relationship Id="rId22" Type="http://schemas.openxmlformats.org/officeDocument/2006/relationships/hyperlink" Target="https://www.temi.com/editor/t/ExOSPHLrbK7djG8RM_5uMjGwkpFM_v-ee0y8Y16PIuDlP7ZHDeV-lHBAJPLYu3h9b3TdTM_l2_Yldgpsm3AOTWnQnII?loadFrom=DocumentDeeplink&amp;ts=691.57" TargetMode="External" /><Relationship Id="rId23" Type="http://schemas.openxmlformats.org/officeDocument/2006/relationships/hyperlink" Target="https://www.temi.com/editor/t/ExOSPHLrbK7djG8RM_5uMjGwkpFM_v-ee0y8Y16PIuDlP7ZHDeV-lHBAJPLYu3h9b3TdTM_l2_Yldgpsm3AOTWnQnII?loadFrom=DocumentDeeplink&amp;ts=706.64" TargetMode="External" /><Relationship Id="rId24" Type="http://schemas.openxmlformats.org/officeDocument/2006/relationships/hyperlink" Target="https://www.temi.com/editor/t/ExOSPHLrbK7djG8RM_5uMjGwkpFM_v-ee0y8Y16PIuDlP7ZHDeV-lHBAJPLYu3h9b3TdTM_l2_Yldgpsm3AOTWnQnII?loadFrom=DocumentDeeplink&amp;ts=736.81" TargetMode="External" /><Relationship Id="rId25" Type="http://schemas.openxmlformats.org/officeDocument/2006/relationships/hyperlink" Target="https://www.temi.com/editor/t/ExOSPHLrbK7djG8RM_5uMjGwkpFM_v-ee0y8Y16PIuDlP7ZHDeV-lHBAJPLYu3h9b3TdTM_l2_Yldgpsm3AOTWnQnII?loadFrom=DocumentDeeplink&amp;ts=739.59" TargetMode="External" /><Relationship Id="rId26" Type="http://schemas.openxmlformats.org/officeDocument/2006/relationships/hyperlink" Target="https://www.temi.com/editor/t/ExOSPHLrbK7djG8RM_5uMjGwkpFM_v-ee0y8Y16PIuDlP7ZHDeV-lHBAJPLYu3h9b3TdTM_l2_Yldgpsm3AOTWnQnII?loadFrom=DocumentDeeplink&amp;ts=760.7" TargetMode="External" /><Relationship Id="rId27" Type="http://schemas.openxmlformats.org/officeDocument/2006/relationships/hyperlink" Target="https://www.temi.com/editor/t/ExOSPHLrbK7djG8RM_5uMjGwkpFM_v-ee0y8Y16PIuDlP7ZHDeV-lHBAJPLYu3h9b3TdTM_l2_Yldgpsm3AOTWnQnII?loadFrom=DocumentDeeplink&amp;ts=763.57" TargetMode="External" /><Relationship Id="rId28" Type="http://schemas.openxmlformats.org/officeDocument/2006/relationships/hyperlink" Target="https://www.temi.com/editor/t/ExOSPHLrbK7djG8RM_5uMjGwkpFM_v-ee0y8Y16PIuDlP7ZHDeV-lHBAJPLYu3h9b3TdTM_l2_Yldgpsm3AOTWnQnII?loadFrom=DocumentDeeplink&amp;ts=821.25" TargetMode="External" /><Relationship Id="rId29" Type="http://schemas.openxmlformats.org/officeDocument/2006/relationships/hyperlink" Target="https://www.temi.com/editor/t/ExOSPHLrbK7djG8RM_5uMjGwkpFM_v-ee0y8Y16PIuDlP7ZHDeV-lHBAJPLYu3h9b3TdTM_l2_Yldgpsm3AOTWnQnII?loadFrom=DocumentDeeplink&amp;ts=864.3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ExOSPHLrbK7djG8RM_5uMjGwkpFM_v-ee0y8Y16PIuDlP7ZHDeV-lHBAJPLYu3h9b3TdTM_l2_Yldgpsm3AOTWnQnII?loadFrom=DocumentDeeplink&amp;ts=920.51" TargetMode="External" /><Relationship Id="rId31" Type="http://schemas.openxmlformats.org/officeDocument/2006/relationships/hyperlink" Target="https://www.temi.com/editor/t/ExOSPHLrbK7djG8RM_5uMjGwkpFM_v-ee0y8Y16PIuDlP7ZHDeV-lHBAJPLYu3h9b3TdTM_l2_Yldgpsm3AOTWnQnII?loadFrom=DocumentDeeplink&amp;ts=996.25" TargetMode="External" /><Relationship Id="rId32" Type="http://schemas.openxmlformats.org/officeDocument/2006/relationships/hyperlink" Target="https://www.temi.com/editor/t/ExOSPHLrbK7djG8RM_5uMjGwkpFM_v-ee0y8Y16PIuDlP7ZHDeV-lHBAJPLYu3h9b3TdTM_l2_Yldgpsm3AOTWnQnII?loadFrom=DocumentDeeplink&amp;ts=1006.83" TargetMode="External" /><Relationship Id="rId33" Type="http://schemas.openxmlformats.org/officeDocument/2006/relationships/hyperlink" Target="https://www.temi.com/editor/t/ExOSPHLrbK7djG8RM_5uMjGwkpFM_v-ee0y8Y16PIuDlP7ZHDeV-lHBAJPLYu3h9b3TdTM_l2_Yldgpsm3AOTWnQnII?loadFrom=DocumentDeeplink&amp;ts=1064.47" TargetMode="External" /><Relationship Id="rId34" Type="http://schemas.openxmlformats.org/officeDocument/2006/relationships/hyperlink" Target="https://www.temi.com/editor/t/ExOSPHLrbK7djG8RM_5uMjGwkpFM_v-ee0y8Y16PIuDlP7ZHDeV-lHBAJPLYu3h9b3TdTM_l2_Yldgpsm3AOTWnQnII?loadFrom=DocumentDeeplink&amp;ts=1115.99" TargetMode="External" /><Relationship Id="rId35" Type="http://schemas.openxmlformats.org/officeDocument/2006/relationships/hyperlink" Target="https://www.temi.com/editor/t/ExOSPHLrbK7djG8RM_5uMjGwkpFM_v-ee0y8Y16PIuDlP7ZHDeV-lHBAJPLYu3h9b3TdTM_l2_Yldgpsm3AOTWnQnII?loadFrom=DocumentDeeplink&amp;ts=1148.87" TargetMode="External" /><Relationship Id="rId36" Type="http://schemas.openxmlformats.org/officeDocument/2006/relationships/hyperlink" Target="https://www.temi.com/editor/t/ExOSPHLrbK7djG8RM_5uMjGwkpFM_v-ee0y8Y16PIuDlP7ZHDeV-lHBAJPLYu3h9b3TdTM_l2_Yldgpsm3AOTWnQnII?loadFrom=DocumentDeeplink&amp;ts=1174.15" TargetMode="External" /><Relationship Id="rId37" Type="http://schemas.openxmlformats.org/officeDocument/2006/relationships/hyperlink" Target="https://www.temi.com/editor/t/ExOSPHLrbK7djG8RM_5uMjGwkpFM_v-ee0y8Y16PIuDlP7ZHDeV-lHBAJPLYu3h9b3TdTM_l2_Yldgpsm3AOTWnQnII?loadFrom=DocumentDeeplink&amp;ts=1180.35" TargetMode="External" /><Relationship Id="rId38" Type="http://schemas.openxmlformats.org/officeDocument/2006/relationships/hyperlink" Target="https://www.temi.com/editor/t/ExOSPHLrbK7djG8RM_5uMjGwkpFM_v-ee0y8Y16PIuDlP7ZHDeV-lHBAJPLYu3h9b3TdTM_l2_Yldgpsm3AOTWnQnII?loadFrom=DocumentDeeplink&amp;ts=1191.34" TargetMode="External" /><Relationship Id="rId39" Type="http://schemas.openxmlformats.org/officeDocument/2006/relationships/styles" Target="styles.xml" /><Relationship Id="rId4" Type="http://schemas.openxmlformats.org/officeDocument/2006/relationships/hyperlink" Target="https://www.temi.com/editor/t/ExOSPHLrbK7djG8RM_5uMjGwkpFM_v-ee0y8Y16PIuDlP7ZHDeV-lHBAJPLYu3h9b3TdTM_l2_Yldgpsm3AOTWnQnII?loadFrom=DocumentDeeplink&amp;ts=0.24" TargetMode="External" /><Relationship Id="rId5" Type="http://schemas.openxmlformats.org/officeDocument/2006/relationships/hyperlink" Target="https://www.temi.com/editor/t/ExOSPHLrbK7djG8RM_5uMjGwkpFM_v-ee0y8Y16PIuDlP7ZHDeV-lHBAJPLYu3h9b3TdTM_l2_Yldgpsm3AOTWnQnII?loadFrom=DocumentDeeplink&amp;ts=34.59" TargetMode="External" /><Relationship Id="rId6" Type="http://schemas.openxmlformats.org/officeDocument/2006/relationships/hyperlink" Target="https://www.temi.com/editor/t/ExOSPHLrbK7djG8RM_5uMjGwkpFM_v-ee0y8Y16PIuDlP7ZHDeV-lHBAJPLYu3h9b3TdTM_l2_Yldgpsm3AOTWnQnII?loadFrom=DocumentDeeplink&amp;ts=38.55" TargetMode="External" /><Relationship Id="rId7" Type="http://schemas.openxmlformats.org/officeDocument/2006/relationships/hyperlink" Target="https://www.temi.com/editor/t/ExOSPHLrbK7djG8RM_5uMjGwkpFM_v-ee0y8Y16PIuDlP7ZHDeV-lHBAJPLYu3h9b3TdTM_l2_Yldgpsm3AOTWnQnII?loadFrom=DocumentDeeplink&amp;ts=41.05" TargetMode="External" /><Relationship Id="rId8" Type="http://schemas.openxmlformats.org/officeDocument/2006/relationships/hyperlink" Target="https://www.temi.com/editor/t/ExOSPHLrbK7djG8RM_5uMjGwkpFM_v-ee0y8Y16PIuDlP7ZHDeV-lHBAJPLYu3h9b3TdTM_l2_Yldgpsm3AOTWnQnII?loadFrom=DocumentDeeplink&amp;ts=92.9" TargetMode="External" /><Relationship Id="rId9" Type="http://schemas.openxmlformats.org/officeDocument/2006/relationships/hyperlink" Target="https://www.temi.com/editor/t/ExOSPHLrbK7djG8RM_5uMjGwkpFM_v-ee0y8Y16PIuDlP7ZHDeV-lHBAJPLYu3h9b3TdTM_l2_Yldgpsm3AOTWnQnII?loadFrom=DocumentDeeplink&amp;ts=142.2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